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-2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885E1F" w:rsidRPr="0029395F" w:rsidTr="003B1544">
        <w:trPr>
          <w:trHeight w:hRule="exact" w:val="861"/>
        </w:trPr>
        <w:tc>
          <w:tcPr>
            <w:tcW w:w="9213" w:type="dxa"/>
            <w:shd w:val="clear" w:color="auto" w:fill="4BACC6" w:themeFill="accent5"/>
          </w:tcPr>
          <w:p w:rsidR="00885E1F" w:rsidRPr="00320E5A" w:rsidRDefault="00320E5A" w:rsidP="00320E5A">
            <w:pPr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</w:pPr>
            <w:r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 xml:space="preserve">1 </w:t>
            </w:r>
            <w:proofErr w:type="spellStart"/>
            <w:r w:rsidR="006109DE" w:rsidRPr="006109DE"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>Ingénieur</w:t>
            </w:r>
            <w:r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>.e</w:t>
            </w:r>
            <w:proofErr w:type="spellEnd"/>
            <w:r w:rsidR="006109DE" w:rsidRPr="006109DE"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 xml:space="preserve"> de recherche</w:t>
            </w:r>
            <w:r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 xml:space="preserve"> d</w:t>
            </w:r>
            <w:r w:rsidRPr="00320E5A"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>ans l’Unité de Recherche Chemical Engineering de l’Université de Liège</w:t>
            </w:r>
            <w:r>
              <w:rPr>
                <w:rFonts w:ascii="Tahoma" w:hAnsi="Tahoma" w:cs="Tahoma"/>
                <w:b/>
                <w:color w:val="FFFFFF"/>
                <w:sz w:val="26"/>
                <w:szCs w:val="26"/>
                <w:lang w:val="fr-FR"/>
              </w:rPr>
              <w:t xml:space="preserve"> (6 mois, temps plein)</w:t>
            </w:r>
          </w:p>
        </w:tc>
      </w:tr>
      <w:tr w:rsidR="00885E1F" w:rsidRPr="00D02F6E" w:rsidTr="003B1544">
        <w:trPr>
          <w:trHeight w:hRule="exact" w:val="288"/>
        </w:trPr>
        <w:tc>
          <w:tcPr>
            <w:tcW w:w="9213" w:type="dxa"/>
            <w:shd w:val="clear" w:color="auto" w:fill="17365D" w:themeFill="text2" w:themeFillShade="BF"/>
          </w:tcPr>
          <w:p w:rsidR="00885E1F" w:rsidRPr="00D02F6E" w:rsidRDefault="00885E1F" w:rsidP="00A2588C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Définition de l’emploi :</w:t>
            </w:r>
          </w:p>
        </w:tc>
      </w:tr>
      <w:tr w:rsidR="00885E1F" w:rsidRPr="00320E5A" w:rsidTr="00967691">
        <w:trPr>
          <w:trHeight w:hRule="exact" w:val="4246"/>
        </w:trPr>
        <w:tc>
          <w:tcPr>
            <w:tcW w:w="9213" w:type="dxa"/>
          </w:tcPr>
          <w:p w:rsidR="00885E1F" w:rsidRDefault="00885E1F" w:rsidP="00C34457">
            <w:pPr>
              <w:ind w:left="425"/>
              <w:jc w:val="both"/>
              <w:rPr>
                <w:color w:val="2F2A85"/>
                <w:sz w:val="20"/>
                <w:lang w:val="fr-FR"/>
              </w:rPr>
            </w:pPr>
          </w:p>
          <w:p w:rsidR="00320E5A" w:rsidRPr="000C4F9C" w:rsidRDefault="00C34457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 xml:space="preserve">Le poste à pourvoir vise à renforcer </w:t>
            </w:r>
            <w:r w:rsidR="00320E5A" w:rsidRPr="000C4F9C">
              <w:rPr>
                <w:color w:val="2F2A85"/>
                <w:sz w:val="20"/>
                <w:szCs w:val="20"/>
                <w:lang w:val="fr-FR"/>
              </w:rPr>
              <w:t>la</w:t>
            </w:r>
            <w:r w:rsidRPr="000C4F9C">
              <w:rPr>
                <w:color w:val="2F2A85"/>
                <w:sz w:val="20"/>
                <w:szCs w:val="20"/>
                <w:lang w:val="fr-FR"/>
              </w:rPr>
              <w:t xml:space="preserve"> composante expérimentale </w:t>
            </w:r>
            <w:r w:rsidR="00320E5A" w:rsidRPr="000C4F9C">
              <w:rPr>
                <w:color w:val="2F2A85"/>
                <w:sz w:val="20"/>
                <w:szCs w:val="20"/>
                <w:lang w:val="fr-FR"/>
              </w:rPr>
              <w:t>du projet Improve-stem</w:t>
            </w:r>
          </w:p>
          <w:p w:rsidR="00934AB0" w:rsidRPr="000C4F9C" w:rsidRDefault="00934AB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934AB0" w:rsidRPr="000C4F9C" w:rsidRDefault="00F751F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L’objectif du projet est de</w:t>
            </w:r>
            <w:r w:rsidR="00934AB0" w:rsidRPr="000C4F9C">
              <w:rPr>
                <w:color w:val="2F2A85"/>
                <w:sz w:val="20"/>
                <w:szCs w:val="20"/>
                <w:lang w:val="fr-FR"/>
              </w:rPr>
              <w:t xml:space="preserve"> développer un ensemble intégré d’outils nécessaires à l’amplification</w:t>
            </w:r>
          </w:p>
          <w:p w:rsidR="00934AB0" w:rsidRPr="000C4F9C" w:rsidRDefault="00934AB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de cellules souches mésenchymateuses pour promouvoir leur application en thérapie cellulaire dans</w:t>
            </w:r>
          </w:p>
          <w:p w:rsidR="00934AB0" w:rsidRPr="000C4F9C" w:rsidRDefault="00934AB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les hôpitaux. Ces outils reposeront sur l’adoption de microbilles dont la surface sera optimisée pour</w:t>
            </w:r>
          </w:p>
          <w:p w:rsidR="00934AB0" w:rsidRPr="000C4F9C" w:rsidRDefault="00934AB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assurer un contrôle de l’adhésion des cellules et sur le design d’un bioréacteur dont les conditions</w:t>
            </w:r>
          </w:p>
          <w:p w:rsidR="00934AB0" w:rsidRPr="000C4F9C" w:rsidRDefault="00934AB0" w:rsidP="001575C7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opératoires seront adaptées pour la culture de cellules souches adhérentes sur microbilles</w:t>
            </w:r>
          </w:p>
          <w:p w:rsidR="00320E5A" w:rsidRPr="000C4F9C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320E5A" w:rsidRPr="000C4F9C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b/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b/>
                <w:color w:val="2F2A85"/>
                <w:sz w:val="20"/>
                <w:szCs w:val="20"/>
                <w:lang w:val="fr-FR"/>
              </w:rPr>
              <w:t>Activités principales</w:t>
            </w:r>
          </w:p>
          <w:p w:rsidR="00320E5A" w:rsidRPr="00934AB0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320E5A" w:rsidRPr="000C4F9C" w:rsidRDefault="00967691" w:rsidP="000C4F9C">
            <w:pPr>
              <w:pStyle w:val="Paragraphedeliste"/>
              <w:numPr>
                <w:ilvl w:val="0"/>
                <w:numId w:val="10"/>
              </w:numPr>
              <w:tabs>
                <w:tab w:val="left" w:pos="1134"/>
                <w:tab w:val="left" w:pos="4111"/>
              </w:tabs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Support à la caractérisation expérimentale de mise en suspension en bioréacteurs à cuve agitée.</w:t>
            </w:r>
          </w:p>
          <w:p w:rsidR="008F6ACE" w:rsidRDefault="00320E5A" w:rsidP="008F6ACE">
            <w:pPr>
              <w:pStyle w:val="Paragraphedeliste"/>
              <w:numPr>
                <w:ilvl w:val="0"/>
                <w:numId w:val="10"/>
              </w:numPr>
              <w:tabs>
                <w:tab w:val="left" w:pos="1134"/>
                <w:tab w:val="left" w:pos="4111"/>
              </w:tabs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Contribution à l’analyse et à l’inter</w:t>
            </w:r>
            <w:r w:rsidR="00967691" w:rsidRPr="000C4F9C">
              <w:rPr>
                <w:color w:val="2F2A85"/>
                <w:sz w:val="20"/>
                <w:szCs w:val="20"/>
                <w:lang w:val="fr-FR"/>
              </w:rPr>
              <w:t>prétation des données issues de la</w:t>
            </w:r>
            <w:r w:rsidR="000C4F9C">
              <w:rPr>
                <w:color w:val="2F2A85"/>
                <w:sz w:val="20"/>
                <w:szCs w:val="20"/>
                <w:lang w:val="fr-FR"/>
              </w:rPr>
              <w:t xml:space="preserve"> caractérisation</w:t>
            </w:r>
            <w:r w:rsidR="008F6ACE">
              <w:rPr>
                <w:color w:val="2F2A85"/>
                <w:sz w:val="20"/>
                <w:szCs w:val="20"/>
                <w:lang w:val="fr-FR"/>
              </w:rPr>
              <w:t xml:space="preserve"> </w:t>
            </w:r>
          </w:p>
          <w:p w:rsidR="000C4F9C" w:rsidRPr="008F6ACE" w:rsidRDefault="000C4F9C" w:rsidP="008F6ACE">
            <w:pPr>
              <w:pStyle w:val="Paragraphedeliste"/>
              <w:tabs>
                <w:tab w:val="left" w:pos="1134"/>
                <w:tab w:val="left" w:pos="4111"/>
              </w:tabs>
              <w:ind w:left="64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8F6ACE">
              <w:rPr>
                <w:color w:val="2F2A85"/>
                <w:sz w:val="20"/>
                <w:szCs w:val="20"/>
                <w:lang w:val="fr-FR"/>
              </w:rPr>
              <w:t>expérimental</w:t>
            </w:r>
            <w:r w:rsidR="008F6ACE">
              <w:rPr>
                <w:color w:val="2F2A85"/>
                <w:sz w:val="20"/>
                <w:szCs w:val="20"/>
                <w:lang w:val="fr-FR"/>
              </w:rPr>
              <w:t>e</w:t>
            </w:r>
            <w:r w:rsidR="00320E5A" w:rsidRPr="008F6ACE">
              <w:rPr>
                <w:color w:val="2F2A85"/>
                <w:sz w:val="20"/>
                <w:szCs w:val="20"/>
                <w:lang w:val="fr-FR"/>
              </w:rPr>
              <w:t xml:space="preserve"> et </w:t>
            </w:r>
            <w:r w:rsidR="00967691" w:rsidRPr="008F6ACE">
              <w:rPr>
                <w:color w:val="2F2A85"/>
                <w:sz w:val="20"/>
                <w:szCs w:val="20"/>
                <w:lang w:val="fr-FR"/>
              </w:rPr>
              <w:t xml:space="preserve">des </w:t>
            </w:r>
            <w:r w:rsidR="00320E5A" w:rsidRPr="008F6ACE">
              <w:rPr>
                <w:color w:val="2F2A85"/>
                <w:sz w:val="20"/>
                <w:szCs w:val="20"/>
                <w:lang w:val="fr-FR"/>
              </w:rPr>
              <w:t>mesures.</w:t>
            </w:r>
          </w:p>
          <w:p w:rsidR="000C4F9C" w:rsidRDefault="00967691" w:rsidP="000C4F9C">
            <w:pPr>
              <w:pStyle w:val="Paragraphedeliste"/>
              <w:numPr>
                <w:ilvl w:val="0"/>
                <w:numId w:val="10"/>
              </w:numPr>
              <w:tabs>
                <w:tab w:val="left" w:pos="1134"/>
                <w:tab w:val="left" w:pos="4111"/>
              </w:tabs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Mise au point de protocoles expérimentaux.</w:t>
            </w:r>
          </w:p>
          <w:p w:rsidR="000C4F9C" w:rsidRDefault="00967691" w:rsidP="000C4F9C">
            <w:pPr>
              <w:pStyle w:val="Paragraphedeliste"/>
              <w:numPr>
                <w:ilvl w:val="0"/>
                <w:numId w:val="10"/>
              </w:numPr>
              <w:tabs>
                <w:tab w:val="left" w:pos="1134"/>
                <w:tab w:val="left" w:pos="4111"/>
              </w:tabs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 xml:space="preserve">Participation </w:t>
            </w:r>
            <w:r w:rsidR="00320E5A" w:rsidRPr="000C4F9C">
              <w:rPr>
                <w:color w:val="2F2A85"/>
                <w:sz w:val="20"/>
                <w:szCs w:val="20"/>
                <w:lang w:val="fr-FR"/>
              </w:rPr>
              <w:t xml:space="preserve">publications scientifiques, rédaction et/ou relecture d’articles scientifiques, </w:t>
            </w:r>
            <w:r w:rsidRPr="000C4F9C">
              <w:rPr>
                <w:color w:val="2F2A85"/>
                <w:sz w:val="20"/>
                <w:szCs w:val="20"/>
                <w:lang w:val="fr-FR"/>
              </w:rPr>
              <w:t>et ou</w:t>
            </w:r>
          </w:p>
          <w:p w:rsidR="00885E1F" w:rsidRPr="000C4F9C" w:rsidRDefault="00320E5A" w:rsidP="000C4F9C">
            <w:pPr>
              <w:pStyle w:val="Paragraphedeliste"/>
              <w:tabs>
                <w:tab w:val="left" w:pos="1134"/>
                <w:tab w:val="left" w:pos="4111"/>
              </w:tabs>
              <w:ind w:left="64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0C4F9C">
              <w:rPr>
                <w:color w:val="2F2A85"/>
                <w:sz w:val="20"/>
                <w:szCs w:val="20"/>
                <w:lang w:val="fr-FR"/>
              </w:rPr>
              <w:t>de rapport</w:t>
            </w:r>
            <w:r w:rsidR="00967691" w:rsidRPr="000C4F9C">
              <w:rPr>
                <w:color w:val="2F2A85"/>
                <w:sz w:val="20"/>
                <w:szCs w:val="20"/>
                <w:lang w:val="fr-FR"/>
              </w:rPr>
              <w:t>s.</w:t>
            </w:r>
          </w:p>
        </w:tc>
      </w:tr>
      <w:tr w:rsidR="00885E1F" w:rsidRPr="00D02F6E" w:rsidTr="003B1544">
        <w:trPr>
          <w:trHeight w:hRule="exact" w:val="291"/>
        </w:trPr>
        <w:tc>
          <w:tcPr>
            <w:tcW w:w="9213" w:type="dxa"/>
            <w:shd w:val="clear" w:color="auto" w:fill="17365D" w:themeFill="text2" w:themeFillShade="BF"/>
          </w:tcPr>
          <w:p w:rsidR="00885E1F" w:rsidRPr="00D02F6E" w:rsidRDefault="00885E1F" w:rsidP="00A2588C">
            <w:pPr>
              <w:pStyle w:val="TableParagraph"/>
              <w:spacing w:before="22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Compétences principales :</w:t>
            </w:r>
          </w:p>
        </w:tc>
      </w:tr>
      <w:tr w:rsidR="00885E1F" w:rsidRPr="0029395F" w:rsidTr="008F6ACE">
        <w:trPr>
          <w:trHeight w:hRule="exact" w:val="1843"/>
        </w:trPr>
        <w:tc>
          <w:tcPr>
            <w:tcW w:w="9213" w:type="dxa"/>
            <w:tcBorders>
              <w:bottom w:val="single" w:sz="4" w:space="0" w:color="000000"/>
            </w:tcBorders>
          </w:tcPr>
          <w:p w:rsidR="00C34457" w:rsidRDefault="00C34457" w:rsidP="00C34457">
            <w:pPr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4D14E7" w:rsidRDefault="00967691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Affinité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 xml:space="preserve"> pour l’analyse expérimentale et numérique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>dans le domaine du génie chimique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 xml:space="preserve"> ; </w:t>
            </w:r>
          </w:p>
          <w:p w:rsidR="004D14E7" w:rsidRDefault="00FC1914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B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 xml:space="preserve">onne culture générale sur les techniques expérimentales de caractérisation 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 xml:space="preserve">de l’écoulement </w:t>
            </w:r>
          </w:p>
          <w:p w:rsidR="008F6ACE" w:rsidRDefault="00BA105E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des fluides.</w:t>
            </w:r>
          </w:p>
          <w:p w:rsidR="00C34457" w:rsidRPr="00C34457" w:rsidRDefault="008F6ACE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M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>aîtrise de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 xml:space="preserve">s outils 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>informatique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>s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 xml:space="preserve">est </w:t>
            </w:r>
            <w:r w:rsidR="00967691">
              <w:rPr>
                <w:color w:val="2F2A85"/>
                <w:sz w:val="20"/>
                <w:szCs w:val="20"/>
                <w:lang w:val="fr-FR"/>
              </w:rPr>
              <w:t>un atout</w:t>
            </w:r>
            <w:r w:rsidR="00C34457" w:rsidRPr="00C34457">
              <w:rPr>
                <w:color w:val="2F2A85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967691">
              <w:rPr>
                <w:color w:val="2F2A85"/>
                <w:sz w:val="20"/>
                <w:szCs w:val="20"/>
                <w:lang w:val="fr-FR"/>
              </w:rPr>
              <w:t>MatLab</w:t>
            </w:r>
            <w:proofErr w:type="spellEnd"/>
            <w:r w:rsidR="00967691">
              <w:rPr>
                <w:color w:val="2F2A85"/>
                <w:sz w:val="20"/>
                <w:szCs w:val="20"/>
                <w:lang w:val="fr-FR"/>
              </w:rPr>
              <w:t>, suite Excel, …)</w:t>
            </w:r>
          </w:p>
          <w:p w:rsidR="00C34457" w:rsidRPr="00C34457" w:rsidRDefault="00C34457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C34457">
              <w:rPr>
                <w:color w:val="2F2A85"/>
                <w:sz w:val="20"/>
                <w:szCs w:val="20"/>
                <w:lang w:val="fr-FR"/>
              </w:rPr>
              <w:t>Apt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>itude pour le travail en équipe</w:t>
            </w:r>
          </w:p>
          <w:p w:rsidR="00885E1F" w:rsidRPr="00BA105E" w:rsidRDefault="00C34457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C34457">
              <w:rPr>
                <w:color w:val="2F2A85"/>
                <w:sz w:val="20"/>
                <w:szCs w:val="20"/>
                <w:lang w:val="fr-FR"/>
              </w:rPr>
              <w:t>Maîtrise de l’anglais technique</w:t>
            </w:r>
            <w:r w:rsidR="00BA105E">
              <w:rPr>
                <w:color w:val="2F2A85"/>
                <w:sz w:val="20"/>
                <w:szCs w:val="20"/>
                <w:lang w:val="fr-FR"/>
              </w:rPr>
              <w:t xml:space="preserve"> souhaitable, maitrise du français recommandé. </w:t>
            </w:r>
            <w:r w:rsidRPr="00C34457">
              <w:rPr>
                <w:color w:val="2F2A85"/>
                <w:sz w:val="20"/>
                <w:szCs w:val="20"/>
                <w:lang w:val="fr-FR"/>
              </w:rPr>
              <w:t>.</w:t>
            </w:r>
          </w:p>
        </w:tc>
      </w:tr>
      <w:tr w:rsidR="00885E1F" w:rsidRPr="00D02F6E" w:rsidTr="003B1544">
        <w:trPr>
          <w:trHeight w:hRule="exact" w:val="291"/>
        </w:trPr>
        <w:tc>
          <w:tcPr>
            <w:tcW w:w="9213" w:type="dxa"/>
            <w:shd w:val="clear" w:color="auto" w:fill="17365D" w:themeFill="text2" w:themeFillShade="BF"/>
          </w:tcPr>
          <w:p w:rsidR="00885E1F" w:rsidRPr="00D02F6E" w:rsidRDefault="00885E1F" w:rsidP="00A2588C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Formation et expériences professionnelles</w:t>
            </w:r>
            <w:r w:rsidRPr="00D02F6E">
              <w:rPr>
                <w:b/>
                <w:color w:val="FFFFFF" w:themeColor="background1"/>
                <w:lang w:val="fr-FR"/>
              </w:rPr>
              <w:t xml:space="preserve"> :</w:t>
            </w:r>
          </w:p>
        </w:tc>
      </w:tr>
      <w:tr w:rsidR="00885E1F" w:rsidRPr="00320E5A" w:rsidTr="00320E5A">
        <w:trPr>
          <w:trHeight w:hRule="exact" w:val="1264"/>
        </w:trPr>
        <w:tc>
          <w:tcPr>
            <w:tcW w:w="9213" w:type="dxa"/>
          </w:tcPr>
          <w:p w:rsidR="00C34457" w:rsidRDefault="00C34457" w:rsidP="00C34457">
            <w:pPr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C34457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 xml:space="preserve">Niveau : master en ingénieur, </w:t>
            </w:r>
            <w:r w:rsidRPr="00320E5A">
              <w:rPr>
                <w:color w:val="2F2A85"/>
                <w:sz w:val="20"/>
                <w:szCs w:val="20"/>
                <w:lang w:val="fr-FR"/>
              </w:rPr>
              <w:t>master en ingénierie en chimie et sciences des m</w:t>
            </w:r>
            <w:r>
              <w:rPr>
                <w:color w:val="2F2A85"/>
                <w:sz w:val="20"/>
                <w:szCs w:val="20"/>
                <w:lang w:val="fr-FR"/>
              </w:rPr>
              <w:t>atériaux, master en génie des procédés.</w:t>
            </w:r>
          </w:p>
          <w:p w:rsidR="00320E5A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320E5A" w:rsidRDefault="00320E5A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>Expérience : 0 – 2 ans</w:t>
            </w:r>
          </w:p>
          <w:p w:rsidR="00320E5A" w:rsidRDefault="00320E5A" w:rsidP="00C34457">
            <w:pPr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320E5A" w:rsidRPr="00320E5A" w:rsidRDefault="00320E5A" w:rsidP="00C34457">
            <w:pPr>
              <w:jc w:val="both"/>
              <w:rPr>
                <w:color w:val="2F2A85"/>
                <w:sz w:val="20"/>
                <w:szCs w:val="20"/>
                <w:lang w:val="fr-BE"/>
              </w:rPr>
            </w:pPr>
          </w:p>
          <w:p w:rsidR="00664E44" w:rsidRPr="00664E44" w:rsidRDefault="00664E44" w:rsidP="00C34457">
            <w:pPr>
              <w:pStyle w:val="TableParagraph"/>
              <w:tabs>
                <w:tab w:val="left" w:pos="387"/>
              </w:tabs>
              <w:spacing w:before="0" w:line="360" w:lineRule="auto"/>
              <w:ind w:firstLine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664E44" w:rsidRPr="00D02F6E" w:rsidTr="003B1544">
        <w:trPr>
          <w:trHeight w:hRule="exact" w:val="287"/>
        </w:trPr>
        <w:tc>
          <w:tcPr>
            <w:tcW w:w="9213" w:type="dxa"/>
            <w:shd w:val="clear" w:color="auto" w:fill="17365D" w:themeFill="text2" w:themeFillShade="BF"/>
          </w:tcPr>
          <w:p w:rsidR="00664E44" w:rsidRDefault="00BA105E" w:rsidP="00664E44">
            <w:pPr>
              <w:pStyle w:val="TableParagraph"/>
              <w:spacing w:before="0"/>
              <w:ind w:left="102" w:firstLine="0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Candidature</w:t>
            </w:r>
            <w:r w:rsidR="00664E44" w:rsidRPr="00D02F6E">
              <w:rPr>
                <w:b/>
                <w:color w:val="FFFFFF" w:themeColor="background1"/>
                <w:lang w:val="fr-FR"/>
              </w:rPr>
              <w:t xml:space="preserve"> :</w:t>
            </w:r>
          </w:p>
          <w:p w:rsidR="00664E44" w:rsidRPr="00E27C85" w:rsidRDefault="00664E44" w:rsidP="00664E44">
            <w:pPr>
              <w:rPr>
                <w:lang w:val="fr-FR"/>
              </w:rPr>
            </w:pPr>
          </w:p>
        </w:tc>
      </w:tr>
      <w:tr w:rsidR="00664E44" w:rsidRPr="0029395F" w:rsidTr="002854FA">
        <w:trPr>
          <w:trHeight w:hRule="exact" w:val="1273"/>
        </w:trPr>
        <w:tc>
          <w:tcPr>
            <w:tcW w:w="9213" w:type="dxa"/>
          </w:tcPr>
          <w:p w:rsidR="00BA105E" w:rsidRPr="00772A18" w:rsidRDefault="00BA105E" w:rsidP="00BA105E">
            <w:pPr>
              <w:tabs>
                <w:tab w:val="left" w:pos="1134"/>
                <w:tab w:val="left" w:pos="4111"/>
              </w:tabs>
              <w:jc w:val="both"/>
              <w:rPr>
                <w:color w:val="2F2A85"/>
                <w:sz w:val="20"/>
                <w:szCs w:val="20"/>
                <w:lang w:val="fr-BE"/>
              </w:rPr>
            </w:pPr>
          </w:p>
          <w:p w:rsidR="00BA105E" w:rsidRDefault="00BA105E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BA105E">
              <w:rPr>
                <w:color w:val="2F2A85"/>
                <w:sz w:val="20"/>
                <w:szCs w:val="20"/>
                <w:lang w:val="fr-FR"/>
              </w:rPr>
              <w:t xml:space="preserve">Les candidatures doivent être envoyées pour le </w:t>
            </w:r>
            <w:r w:rsidR="00772A18" w:rsidRPr="000C4F9C">
              <w:rPr>
                <w:color w:val="2F2A85"/>
                <w:sz w:val="20"/>
                <w:szCs w:val="20"/>
                <w:lang w:val="fr-FR"/>
              </w:rPr>
              <w:t xml:space="preserve">1er </w:t>
            </w:r>
            <w:r w:rsidRPr="000C4F9C">
              <w:rPr>
                <w:color w:val="2F2A85"/>
                <w:sz w:val="20"/>
                <w:szCs w:val="20"/>
                <w:lang w:val="fr-FR"/>
              </w:rPr>
              <w:t>septembre 2020</w:t>
            </w:r>
            <w:r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r w:rsidRPr="00BA105E">
              <w:rPr>
                <w:color w:val="2F2A85"/>
                <w:sz w:val="20"/>
                <w:szCs w:val="20"/>
                <w:lang w:val="fr-FR"/>
              </w:rPr>
              <w:t xml:space="preserve">par courrier électronique </w:t>
            </w:r>
          </w:p>
          <w:p w:rsidR="00BA105E" w:rsidRDefault="00BA105E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BA105E">
              <w:rPr>
                <w:color w:val="2F2A85"/>
                <w:sz w:val="20"/>
                <w:szCs w:val="20"/>
                <w:lang w:val="fr-FR"/>
              </w:rPr>
              <w:t xml:space="preserve">au secrétariat </w:t>
            </w:r>
            <w:r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r w:rsidRPr="00BA105E">
              <w:rPr>
                <w:color w:val="2F2A85"/>
                <w:sz w:val="20"/>
                <w:szCs w:val="20"/>
                <w:lang w:val="fr-FR"/>
              </w:rPr>
              <w:t>du département de Chemical Engineering (</w:t>
            </w:r>
            <w:hyperlink r:id="rId8" w:history="1">
              <w:r w:rsidRPr="00772A18">
                <w:rPr>
                  <w:color w:val="2F2A85"/>
                  <w:sz w:val="20"/>
                  <w:szCs w:val="20"/>
                  <w:lang w:val="fr-FR"/>
                </w:rPr>
                <w:t>secretary.chemeng@uliege.be</w:t>
              </w:r>
            </w:hyperlink>
            <w:r w:rsidRPr="00BA105E">
              <w:rPr>
                <w:color w:val="2F2A85"/>
                <w:sz w:val="20"/>
                <w:szCs w:val="20"/>
                <w:lang w:val="fr-FR"/>
              </w:rPr>
              <w:t>)</w:t>
            </w:r>
            <w:r w:rsidR="0029395F">
              <w:rPr>
                <w:color w:val="2F2A85"/>
                <w:sz w:val="20"/>
                <w:szCs w:val="20"/>
                <w:lang w:val="fr-FR"/>
              </w:rPr>
              <w:t xml:space="preserve"> avec pour objet « Ingénieur de recherche Improve-stem »</w:t>
            </w:r>
            <w:r w:rsidRPr="00BA105E">
              <w:rPr>
                <w:color w:val="2F2A85"/>
                <w:sz w:val="20"/>
                <w:szCs w:val="20"/>
                <w:lang w:val="fr-FR"/>
              </w:rPr>
              <w:t xml:space="preserve">. </w:t>
            </w:r>
          </w:p>
          <w:p w:rsidR="00320E5A" w:rsidRPr="00BA105E" w:rsidRDefault="00BA105E" w:rsidP="000C4F9C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sz w:val="20"/>
                <w:lang w:val="fr-BE"/>
              </w:rPr>
            </w:pPr>
            <w:r>
              <w:rPr>
                <w:color w:val="2F2A85"/>
                <w:sz w:val="20"/>
                <w:szCs w:val="20"/>
                <w:lang w:val="fr-FR"/>
              </w:rPr>
              <w:t xml:space="preserve">Le dossier complet comprendra une lettre de motivation et </w:t>
            </w:r>
            <w:r w:rsidRPr="00BA105E">
              <w:rPr>
                <w:color w:val="2F2A85"/>
                <w:sz w:val="20"/>
                <w:szCs w:val="20"/>
                <w:lang w:val="fr-FR"/>
              </w:rPr>
              <w:t>un curriculum vitae</w:t>
            </w:r>
            <w:r>
              <w:rPr>
                <w:color w:val="2F2A85"/>
                <w:sz w:val="20"/>
                <w:szCs w:val="20"/>
                <w:lang w:val="fr-FR"/>
              </w:rPr>
              <w:t>.</w:t>
            </w:r>
          </w:p>
        </w:tc>
      </w:tr>
      <w:tr w:rsidR="00BA105E" w:rsidRPr="00E27C85" w:rsidTr="003B1544">
        <w:trPr>
          <w:trHeight w:hRule="exact" w:val="287"/>
        </w:trPr>
        <w:tc>
          <w:tcPr>
            <w:tcW w:w="9213" w:type="dxa"/>
            <w:shd w:val="clear" w:color="auto" w:fill="17365D" w:themeFill="text2" w:themeFillShade="BF"/>
          </w:tcPr>
          <w:p w:rsidR="00BA105E" w:rsidRDefault="00BA105E" w:rsidP="00BA105E">
            <w:pPr>
              <w:pStyle w:val="TableParagraph"/>
              <w:spacing w:before="0"/>
              <w:ind w:left="102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Contacts :</w:t>
            </w:r>
          </w:p>
          <w:p w:rsidR="00BA105E" w:rsidRPr="00E27C85" w:rsidRDefault="00BA105E" w:rsidP="00BA105E">
            <w:pPr>
              <w:rPr>
                <w:lang w:val="fr-FR"/>
              </w:rPr>
            </w:pPr>
          </w:p>
        </w:tc>
      </w:tr>
      <w:tr w:rsidR="00BA105E" w:rsidRPr="0029395F" w:rsidTr="003B56B8">
        <w:trPr>
          <w:trHeight w:hRule="exact" w:val="1119"/>
        </w:trPr>
        <w:tc>
          <w:tcPr>
            <w:tcW w:w="9213" w:type="dxa"/>
          </w:tcPr>
          <w:p w:rsidR="00DC4245" w:rsidRDefault="00DC4245" w:rsidP="00BA105E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BA105E" w:rsidRPr="00B01374" w:rsidRDefault="00BA105E" w:rsidP="00BA105E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B01374">
              <w:rPr>
                <w:color w:val="2F2A85"/>
                <w:sz w:val="20"/>
                <w:szCs w:val="20"/>
                <w:lang w:val="fr-FR"/>
              </w:rPr>
              <w:t>Renseignements et modalités pratiques:</w:t>
            </w:r>
            <w:r w:rsidR="00107699" w:rsidRPr="00B01374">
              <w:rPr>
                <w:color w:val="2F2A85"/>
                <w:sz w:val="20"/>
                <w:szCs w:val="20"/>
                <w:lang w:val="fr-FR"/>
              </w:rPr>
              <w:t xml:space="preserve"> Dominique</w:t>
            </w:r>
            <w:r w:rsidR="00A65E3F" w:rsidRPr="00B01374"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r w:rsidR="00107699" w:rsidRPr="00B01374">
              <w:rPr>
                <w:color w:val="2F2A85"/>
                <w:sz w:val="20"/>
                <w:szCs w:val="20"/>
                <w:lang w:val="fr-FR"/>
              </w:rPr>
              <w:t xml:space="preserve">Toye, </w:t>
            </w:r>
            <w:r w:rsidRPr="00B01374">
              <w:rPr>
                <w:color w:val="2F2A85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3B56B8" w:rsidRPr="00B01374">
                <w:rPr>
                  <w:rStyle w:val="Lienhypertexte"/>
                  <w:sz w:val="20"/>
                  <w:szCs w:val="20"/>
                  <w:lang w:val="fr-FR"/>
                </w:rPr>
                <w:t>dominique.toye@uliege.be</w:t>
              </w:r>
            </w:hyperlink>
          </w:p>
          <w:p w:rsidR="003B56B8" w:rsidRPr="00B01374" w:rsidRDefault="003B56B8" w:rsidP="00BA105E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</w:p>
          <w:p w:rsidR="00BA105E" w:rsidRDefault="00BA105E" w:rsidP="00BA105E">
            <w:pPr>
              <w:tabs>
                <w:tab w:val="left" w:pos="1134"/>
                <w:tab w:val="left" w:pos="4111"/>
              </w:tabs>
              <w:ind w:left="284"/>
              <w:jc w:val="both"/>
              <w:rPr>
                <w:color w:val="2F2A85"/>
                <w:sz w:val="20"/>
                <w:szCs w:val="20"/>
                <w:lang w:val="fr-FR"/>
              </w:rPr>
            </w:pPr>
            <w:r w:rsidRPr="00B01374">
              <w:rPr>
                <w:color w:val="2F2A85"/>
                <w:sz w:val="20"/>
                <w:szCs w:val="20"/>
                <w:lang w:val="fr-FR"/>
              </w:rPr>
              <w:t xml:space="preserve">A propos du contenu du travail: Angélique Delafosse, </w:t>
            </w:r>
            <w:r w:rsidRPr="0029395F">
              <w:rPr>
                <w:rStyle w:val="Lienhypertexte"/>
                <w:sz w:val="20"/>
                <w:szCs w:val="20"/>
                <w:lang w:val="fr-BE"/>
              </w:rPr>
              <w:t>a</w:t>
            </w:r>
            <w:r w:rsidR="00B01374" w:rsidRPr="0029395F">
              <w:rPr>
                <w:rStyle w:val="Lienhypertexte"/>
                <w:sz w:val="20"/>
                <w:szCs w:val="20"/>
                <w:lang w:val="fr-BE"/>
              </w:rPr>
              <w:t>ngélique.</w:t>
            </w:r>
            <w:r w:rsidRPr="0029395F">
              <w:rPr>
                <w:rStyle w:val="Lienhypertexte"/>
                <w:sz w:val="20"/>
                <w:szCs w:val="20"/>
                <w:lang w:val="fr-BE"/>
              </w:rPr>
              <w:t>delafosse@uliege.be</w:t>
            </w:r>
          </w:p>
        </w:tc>
      </w:tr>
    </w:tbl>
    <w:p w:rsidR="00664E44" w:rsidRPr="00F0256A" w:rsidRDefault="00664E44" w:rsidP="00664E44">
      <w:pPr>
        <w:rPr>
          <w:rFonts w:ascii="Times New Roman"/>
          <w:sz w:val="20"/>
          <w:lang w:val="fr-BE"/>
        </w:rPr>
      </w:pPr>
      <w:bookmarkStart w:id="0" w:name="_GoBack"/>
      <w:bookmarkEnd w:id="0"/>
    </w:p>
    <w:p w:rsidR="00664E44" w:rsidRPr="006109DE" w:rsidRDefault="00664E44" w:rsidP="00664E44">
      <w:pPr>
        <w:rPr>
          <w:rFonts w:ascii="Times New Roman"/>
          <w:sz w:val="20"/>
          <w:lang w:val="fr-FR"/>
        </w:rPr>
      </w:pPr>
    </w:p>
    <w:p w:rsidR="00664E44" w:rsidRPr="006109DE" w:rsidRDefault="00664E44" w:rsidP="00664E44">
      <w:pPr>
        <w:rPr>
          <w:rFonts w:ascii="Times New Roman"/>
          <w:sz w:val="20"/>
          <w:lang w:val="fr-FR"/>
        </w:rPr>
      </w:pPr>
    </w:p>
    <w:p w:rsidR="00664E44" w:rsidRPr="006109DE" w:rsidRDefault="00664E44" w:rsidP="00664E44">
      <w:pPr>
        <w:rPr>
          <w:rFonts w:ascii="Times New Roman"/>
          <w:sz w:val="20"/>
          <w:lang w:val="fr-FR"/>
        </w:rPr>
      </w:pPr>
    </w:p>
    <w:p w:rsidR="00664E44" w:rsidRPr="006109DE" w:rsidRDefault="00664E44" w:rsidP="00664E44">
      <w:pPr>
        <w:rPr>
          <w:rFonts w:ascii="Times New Roman"/>
          <w:sz w:val="20"/>
          <w:lang w:val="fr-FR"/>
        </w:rPr>
      </w:pPr>
    </w:p>
    <w:p w:rsidR="00664E44" w:rsidRPr="006109DE" w:rsidRDefault="00664E44" w:rsidP="00664E44">
      <w:pPr>
        <w:rPr>
          <w:rFonts w:ascii="Times New Roman"/>
          <w:sz w:val="20"/>
          <w:lang w:val="fr-FR"/>
        </w:rPr>
      </w:pPr>
    </w:p>
    <w:p w:rsidR="00885E1F" w:rsidRPr="006109DE" w:rsidRDefault="00664E44" w:rsidP="00664E44">
      <w:pPr>
        <w:tabs>
          <w:tab w:val="left" w:pos="7020"/>
        </w:tabs>
        <w:rPr>
          <w:rFonts w:ascii="Times New Roman"/>
          <w:sz w:val="20"/>
          <w:lang w:val="fr-FR"/>
        </w:rPr>
      </w:pPr>
      <w:r w:rsidRPr="006109DE">
        <w:rPr>
          <w:rFonts w:ascii="Times New Roman"/>
          <w:sz w:val="20"/>
          <w:lang w:val="fr-FR"/>
        </w:rPr>
        <w:tab/>
      </w:r>
    </w:p>
    <w:sectPr w:rsidR="00885E1F" w:rsidRPr="006109DE" w:rsidSect="004D14E7">
      <w:headerReference w:type="default" r:id="rId10"/>
      <w:pgSz w:w="11910" w:h="16840"/>
      <w:pgMar w:top="2268" w:right="1259" w:bottom="278" w:left="1202" w:header="227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21" w:rsidRDefault="00EA2D21" w:rsidP="00885E1F">
      <w:r>
        <w:separator/>
      </w:r>
    </w:p>
  </w:endnote>
  <w:endnote w:type="continuationSeparator" w:id="0">
    <w:p w:rsidR="00EA2D21" w:rsidRDefault="00EA2D21" w:rsidP="008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21" w:rsidRDefault="00EA2D21" w:rsidP="00885E1F">
      <w:r>
        <w:separator/>
      </w:r>
    </w:p>
  </w:footnote>
  <w:footnote w:type="continuationSeparator" w:id="0">
    <w:p w:rsidR="00EA2D21" w:rsidRDefault="00EA2D21" w:rsidP="00885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5A" w:rsidRPr="00320E5A" w:rsidRDefault="00320E5A" w:rsidP="00F0256A">
    <w:pPr>
      <w:pStyle w:val="En-tte"/>
      <w:jc w:val="center"/>
    </w:pPr>
    <w:r w:rsidRPr="00320E5A">
      <w:rPr>
        <w:noProof/>
        <w:lang w:val="fr-BE" w:eastAsia="fr-BE"/>
      </w:rPr>
      <w:drawing>
        <wp:inline distT="0" distB="0" distL="0" distR="0">
          <wp:extent cx="2235901" cy="1011677"/>
          <wp:effectExtent l="0" t="0" r="0" b="0"/>
          <wp:docPr id="2" name="Image 2" descr="C:\Users\u218005\Documents\LOGOS\Interreg_GR_IMPROVE-STEM_CMYK_Molekül_blau_dickerer_Rand_vek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218005\Documents\LOGOS\Interreg_GR_IMPROVE-STEM_CMYK_Molekül_blau_dickerer_Rand_vek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798" cy="10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5AC"/>
    <w:multiLevelType w:val="multilevel"/>
    <w:tmpl w:val="3892CA1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595AFA"/>
    <w:multiLevelType w:val="hybridMultilevel"/>
    <w:tmpl w:val="F446AAF6"/>
    <w:lvl w:ilvl="0" w:tplc="4EFEC0D8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9C525FE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7C86AA5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0242E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7C58C564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F602BC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0DC82B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5D70F9AC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F112FD06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2" w15:restartNumberingAfterBreak="0">
    <w:nsid w:val="2B2F74AF"/>
    <w:multiLevelType w:val="hybridMultilevel"/>
    <w:tmpl w:val="27B0D050"/>
    <w:lvl w:ilvl="0" w:tplc="3E84DCA2">
      <w:start w:val="1"/>
      <w:numFmt w:val="lowerRoman"/>
      <w:lvlText w:val="(%1)"/>
      <w:lvlJc w:val="left"/>
      <w:pPr>
        <w:ind w:left="1060" w:hanging="360"/>
      </w:pPr>
      <w:rPr>
        <w:rFonts w:ascii="Arial" w:eastAsia="Times New Roman" w:hAnsi="Arial" w:cs="Arial"/>
        <w:i w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17C217A"/>
    <w:multiLevelType w:val="hybridMultilevel"/>
    <w:tmpl w:val="01DA8776"/>
    <w:lvl w:ilvl="0" w:tplc="47F60004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EDACA64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3F96EF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A94A1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D4A42C78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2652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C548B94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3550BA46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7DB2737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4" w15:restartNumberingAfterBreak="0">
    <w:nsid w:val="47152454"/>
    <w:multiLevelType w:val="hybridMultilevel"/>
    <w:tmpl w:val="C610D724"/>
    <w:lvl w:ilvl="0" w:tplc="081A416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472014F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A2529DCA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D9ECE0EE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B79439D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2384DBA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3DE8C8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BAAABD3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BDFC207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5" w15:restartNumberingAfterBreak="0">
    <w:nsid w:val="4A9E4811"/>
    <w:multiLevelType w:val="hybridMultilevel"/>
    <w:tmpl w:val="8CD89D76"/>
    <w:lvl w:ilvl="0" w:tplc="71F0A876">
      <w:numFmt w:val="bullet"/>
      <w:lvlText w:val=""/>
      <w:lvlJc w:val="left"/>
      <w:pPr>
        <w:ind w:left="386" w:hanging="284"/>
      </w:pPr>
      <w:rPr>
        <w:rFonts w:ascii="Wingdings" w:hAnsi="Wingdings" w:cs="Wingdings" w:hint="default"/>
        <w:color w:val="2F2A85"/>
        <w:w w:val="99"/>
        <w:sz w:val="20"/>
        <w:szCs w:val="20"/>
      </w:rPr>
    </w:lvl>
    <w:lvl w:ilvl="1" w:tplc="0764FF9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996AEB5C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D65CB2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95068252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1E4CCB28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7466FDE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57C67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211EBFA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6" w15:restartNumberingAfterBreak="0">
    <w:nsid w:val="4B915089"/>
    <w:multiLevelType w:val="hybridMultilevel"/>
    <w:tmpl w:val="A4365418"/>
    <w:lvl w:ilvl="0" w:tplc="AC744FB2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F9F6D7D4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67A250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BA4461B6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35ADF4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A896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406BA32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9F2023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37680AC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7" w15:restartNumberingAfterBreak="0">
    <w:nsid w:val="4F192A58"/>
    <w:multiLevelType w:val="hybridMultilevel"/>
    <w:tmpl w:val="2ED02762"/>
    <w:lvl w:ilvl="0" w:tplc="CB16B228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D1E0E68"/>
    <w:multiLevelType w:val="hybridMultilevel"/>
    <w:tmpl w:val="3904A362"/>
    <w:lvl w:ilvl="0" w:tplc="7DF6D2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E254EE"/>
    <w:multiLevelType w:val="hybridMultilevel"/>
    <w:tmpl w:val="070A5DC0"/>
    <w:lvl w:ilvl="0" w:tplc="28F0DCC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243A3436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489CED4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7CFCCC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C1B4991A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BE4824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D7C866A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274234E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D3C27700">
      <w:numFmt w:val="bullet"/>
      <w:lvlText w:val="•"/>
      <w:lvlJc w:val="left"/>
      <w:pPr>
        <w:ind w:left="7438" w:hanging="2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12"/>
    <w:rsid w:val="000C4F9C"/>
    <w:rsid w:val="00107699"/>
    <w:rsid w:val="001521B7"/>
    <w:rsid w:val="001575C7"/>
    <w:rsid w:val="001C40F1"/>
    <w:rsid w:val="002854FA"/>
    <w:rsid w:val="0029395F"/>
    <w:rsid w:val="002A50E0"/>
    <w:rsid w:val="00320E5A"/>
    <w:rsid w:val="003368D3"/>
    <w:rsid w:val="003772EE"/>
    <w:rsid w:val="00387DAB"/>
    <w:rsid w:val="003B1544"/>
    <w:rsid w:val="003B56B8"/>
    <w:rsid w:val="00445C12"/>
    <w:rsid w:val="004D14E7"/>
    <w:rsid w:val="005240CD"/>
    <w:rsid w:val="00601209"/>
    <w:rsid w:val="006109DE"/>
    <w:rsid w:val="00664E44"/>
    <w:rsid w:val="006B5F81"/>
    <w:rsid w:val="00772A18"/>
    <w:rsid w:val="0080216C"/>
    <w:rsid w:val="00857A6E"/>
    <w:rsid w:val="00885E1F"/>
    <w:rsid w:val="008B3E65"/>
    <w:rsid w:val="008F6ACE"/>
    <w:rsid w:val="00934AB0"/>
    <w:rsid w:val="00967691"/>
    <w:rsid w:val="009A2265"/>
    <w:rsid w:val="00A329C4"/>
    <w:rsid w:val="00A65E3F"/>
    <w:rsid w:val="00A9765E"/>
    <w:rsid w:val="00AE0637"/>
    <w:rsid w:val="00B01374"/>
    <w:rsid w:val="00B26346"/>
    <w:rsid w:val="00BA105E"/>
    <w:rsid w:val="00BF6DB6"/>
    <w:rsid w:val="00C34457"/>
    <w:rsid w:val="00CB7733"/>
    <w:rsid w:val="00D02F6E"/>
    <w:rsid w:val="00D15E85"/>
    <w:rsid w:val="00DC4245"/>
    <w:rsid w:val="00DF27E9"/>
    <w:rsid w:val="00E27C85"/>
    <w:rsid w:val="00E547DC"/>
    <w:rsid w:val="00EA2D21"/>
    <w:rsid w:val="00EC10D2"/>
    <w:rsid w:val="00F0256A"/>
    <w:rsid w:val="00F751F0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221BCB-80CE-4C0F-8B25-1A3BA29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70"/>
      <w:ind w:left="386" w:hanging="283"/>
    </w:pPr>
  </w:style>
  <w:style w:type="character" w:styleId="Lienhypertexte">
    <w:name w:val="Hyperlink"/>
    <w:basedOn w:val="Policepardfaut"/>
    <w:uiPriority w:val="99"/>
    <w:unhideWhenUsed/>
    <w:rsid w:val="00CB7733"/>
    <w:rPr>
      <w:color w:val="0000FF" w:themeColor="hyperlink"/>
      <w:u w:val="single"/>
    </w:rPr>
  </w:style>
  <w:style w:type="paragraph" w:customStyle="1" w:styleId="TableHeading">
    <w:name w:val="TableHeading"/>
    <w:basedOn w:val="Normal"/>
    <w:rsid w:val="00DF27E9"/>
    <w:pPr>
      <w:widowControl/>
      <w:autoSpaceDE/>
      <w:autoSpaceDN/>
      <w:spacing w:before="60" w:after="60"/>
      <w:ind w:left="72" w:right="72"/>
    </w:pPr>
    <w:rPr>
      <w:rFonts w:eastAsia="Times New Roman" w:cs="Times New Roman"/>
      <w:b/>
      <w:sz w:val="20"/>
      <w:szCs w:val="20"/>
      <w:lang w:bidi="he-IL"/>
    </w:rPr>
  </w:style>
  <w:style w:type="paragraph" w:styleId="Retraitcorpsdetexte">
    <w:name w:val="Body Text Indent"/>
    <w:basedOn w:val="Normal"/>
    <w:link w:val="RetraitcorpsdetexteCar"/>
    <w:rsid w:val="002A50E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0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85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E1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85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E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chemeng@ulieg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toye@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5E87-83F8-44BE-93AB-9303810F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Ifsttar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Maria</dc:creator>
  <cp:lastModifiedBy>Hautekeer Florence</cp:lastModifiedBy>
  <cp:revision>8</cp:revision>
  <cp:lastPrinted>2020-01-16T07:12:00Z</cp:lastPrinted>
  <dcterms:created xsi:type="dcterms:W3CDTF">2020-07-16T13:58:00Z</dcterms:created>
  <dcterms:modified xsi:type="dcterms:W3CDTF">2020-07-17T08:57:00Z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